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12D1" w14:textId="77777777" w:rsidR="00415794" w:rsidRPr="00924C9F" w:rsidRDefault="00415794" w:rsidP="00415794">
      <w:pPr>
        <w:jc w:val="both"/>
        <w:rPr>
          <w:rFonts w:ascii="Garamond" w:eastAsiaTheme="minorEastAsia" w:hAnsi="Garamond"/>
        </w:rPr>
      </w:pPr>
      <w:bookmarkStart w:id="0" w:name="_Hlk164422964"/>
    </w:p>
    <w:tbl>
      <w:tblPr>
        <w:tblStyle w:val="rtf1NormalTabl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383"/>
        <w:gridCol w:w="2409"/>
        <w:gridCol w:w="1985"/>
        <w:gridCol w:w="1559"/>
      </w:tblGrid>
      <w:tr w:rsidR="00DF392A" w:rsidRPr="00924C9F" w14:paraId="7140C4D0" w14:textId="6A378AC8" w:rsidTr="00834F03">
        <w:tc>
          <w:tcPr>
            <w:tcW w:w="1873" w:type="dxa"/>
          </w:tcPr>
          <w:p w14:paraId="654EA01C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I SETTORE</w:t>
            </w:r>
          </w:p>
          <w:p w14:paraId="146142C1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Amministrativo socio-culturale e servizi demografici</w:t>
            </w:r>
          </w:p>
        </w:tc>
        <w:tc>
          <w:tcPr>
            <w:tcW w:w="1383" w:type="dxa"/>
          </w:tcPr>
          <w:p w14:paraId="724AA98C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II SETTORE</w:t>
            </w:r>
          </w:p>
          <w:p w14:paraId="35574BFB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Economico finanziario - Tributi</w:t>
            </w:r>
          </w:p>
        </w:tc>
        <w:tc>
          <w:tcPr>
            <w:tcW w:w="2409" w:type="dxa"/>
          </w:tcPr>
          <w:p w14:paraId="710ABA37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 xml:space="preserve">III SETTORE Lavori pubblici e manutenzione </w:t>
            </w:r>
          </w:p>
        </w:tc>
        <w:tc>
          <w:tcPr>
            <w:tcW w:w="1985" w:type="dxa"/>
          </w:tcPr>
          <w:p w14:paraId="4396CE9C" w14:textId="77777777" w:rsidR="00DF392A" w:rsidRPr="00924C9F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IV SETTORE</w:t>
            </w:r>
          </w:p>
          <w:p w14:paraId="0B810F9E" w14:textId="77777777" w:rsidR="00DF392A" w:rsidRPr="00924C9F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Urbanistica e territorio</w:t>
            </w:r>
          </w:p>
        </w:tc>
        <w:tc>
          <w:tcPr>
            <w:tcW w:w="1559" w:type="dxa"/>
          </w:tcPr>
          <w:p w14:paraId="7BC0B154" w14:textId="77777777" w:rsidR="00DF392A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V SETTORE</w:t>
            </w:r>
          </w:p>
          <w:p w14:paraId="6FD40FEB" w14:textId="065E0D9F" w:rsidR="00DF392A" w:rsidRPr="00924C9F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Polizia Locale</w:t>
            </w:r>
          </w:p>
        </w:tc>
      </w:tr>
      <w:tr w:rsidR="00DF392A" w:rsidRPr="00924C9F" w14:paraId="5F3A6363" w14:textId="35738E7A" w:rsidTr="00834F03">
        <w:tc>
          <w:tcPr>
            <w:tcW w:w="1873" w:type="dxa"/>
          </w:tcPr>
          <w:p w14:paraId="5CCB440A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Servizi</w:t>
            </w:r>
          </w:p>
        </w:tc>
        <w:tc>
          <w:tcPr>
            <w:tcW w:w="1383" w:type="dxa"/>
          </w:tcPr>
          <w:p w14:paraId="7CFE23CC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Servizi</w:t>
            </w:r>
          </w:p>
        </w:tc>
        <w:tc>
          <w:tcPr>
            <w:tcW w:w="2409" w:type="dxa"/>
          </w:tcPr>
          <w:p w14:paraId="3CB04617" w14:textId="77777777" w:rsidR="00DF392A" w:rsidRPr="00924C9F" w:rsidRDefault="00DF392A" w:rsidP="00064AEB">
            <w:pPr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Servizi</w:t>
            </w:r>
          </w:p>
        </w:tc>
        <w:tc>
          <w:tcPr>
            <w:tcW w:w="1985" w:type="dxa"/>
          </w:tcPr>
          <w:p w14:paraId="517DB94B" w14:textId="77777777" w:rsidR="00DF392A" w:rsidRPr="00924C9F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Servizi</w:t>
            </w:r>
          </w:p>
        </w:tc>
        <w:tc>
          <w:tcPr>
            <w:tcW w:w="1559" w:type="dxa"/>
          </w:tcPr>
          <w:p w14:paraId="2D2DAB93" w14:textId="6AB0DE33" w:rsidR="00DF392A" w:rsidRPr="00924C9F" w:rsidRDefault="00DF392A" w:rsidP="00064AEB">
            <w:pPr>
              <w:ind w:right="34"/>
              <w:jc w:val="center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Servizi</w:t>
            </w:r>
          </w:p>
        </w:tc>
      </w:tr>
      <w:tr w:rsidR="00DF392A" w:rsidRPr="00924C9F" w14:paraId="6420C796" w14:textId="4C1BE44B" w:rsidTr="00834F03">
        <w:tc>
          <w:tcPr>
            <w:tcW w:w="1873" w:type="dxa"/>
          </w:tcPr>
          <w:p w14:paraId="5E03B171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  <w:p w14:paraId="4EBB2C25" w14:textId="20B0C076" w:rsidR="00DF392A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Segreteria e AA.GG.</w:t>
            </w:r>
          </w:p>
          <w:p w14:paraId="37D43E71" w14:textId="79DC48E2" w:rsidR="00AF140A" w:rsidRDefault="00AF140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Ufficio del Sindaco</w:t>
            </w:r>
          </w:p>
          <w:p w14:paraId="12E4F659" w14:textId="511D3272" w:rsidR="00AF140A" w:rsidRDefault="00AF140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Assegnazioni E.R.P.</w:t>
            </w:r>
          </w:p>
          <w:p w14:paraId="6825150E" w14:textId="1B8B2922" w:rsidR="00AF140A" w:rsidRPr="00924C9F" w:rsidRDefault="00AF140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Gestione giuridica personale</w:t>
            </w:r>
          </w:p>
          <w:p w14:paraId="7D995716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Pubblica Istruzione</w:t>
            </w:r>
          </w:p>
          <w:p w14:paraId="7EAEEA6A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Cultura</w:t>
            </w:r>
          </w:p>
          <w:p w14:paraId="1763D56D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Protocollo</w:t>
            </w:r>
          </w:p>
          <w:p w14:paraId="6BFF863E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Anagrafe e Stato Civile</w:t>
            </w:r>
          </w:p>
          <w:p w14:paraId="44CDFBF3" w14:textId="44B5CB94" w:rsidR="00DF392A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Ufficio Elettorale</w:t>
            </w:r>
          </w:p>
          <w:p w14:paraId="0D4FB886" w14:textId="7506EAA2" w:rsidR="00AF140A" w:rsidRPr="00924C9F" w:rsidRDefault="00AF140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Ufficio Statistica</w:t>
            </w:r>
          </w:p>
          <w:p w14:paraId="26CDB1F4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Servizio contenzioso</w:t>
            </w:r>
          </w:p>
          <w:p w14:paraId="3C30B3BC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6C01D3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  <w:p w14:paraId="518EBCEA" w14:textId="77777777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Ragioneria</w:t>
            </w:r>
          </w:p>
          <w:p w14:paraId="6BF23EDD" w14:textId="77777777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Programmazione finanziaria</w:t>
            </w:r>
          </w:p>
          <w:p w14:paraId="476286AA" w14:textId="77777777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Tributi locali</w:t>
            </w:r>
          </w:p>
          <w:p w14:paraId="29D514A1" w14:textId="77777777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Tributi Minori</w:t>
            </w:r>
          </w:p>
          <w:p w14:paraId="6E853B67" w14:textId="77777777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Economato</w:t>
            </w:r>
          </w:p>
          <w:p w14:paraId="0844D33C" w14:textId="1E49456A" w:rsidR="00DF392A" w:rsidRPr="00924C9F" w:rsidRDefault="00DF392A" w:rsidP="00064AEB">
            <w:pPr>
              <w:tabs>
                <w:tab w:val="left" w:pos="254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685F2A" w14:textId="77777777" w:rsidR="00DF392A" w:rsidRPr="00924C9F" w:rsidRDefault="00DF392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  <w:p w14:paraId="6617BB34" w14:textId="77777777" w:rsidR="00DF392A" w:rsidRPr="00924C9F" w:rsidRDefault="00DF392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Programmazione lavori pubblici</w:t>
            </w:r>
          </w:p>
          <w:p w14:paraId="377597C7" w14:textId="77777777" w:rsidR="00DF392A" w:rsidRPr="00924C9F" w:rsidRDefault="00DF392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Manutenzione ordinaria e straordinaria</w:t>
            </w:r>
          </w:p>
          <w:p w14:paraId="354C779F" w14:textId="256446E2" w:rsidR="00DF392A" w:rsidRDefault="00DF392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Patrimonio comunale</w:t>
            </w:r>
          </w:p>
          <w:p w14:paraId="130013A9" w14:textId="2685F890" w:rsidR="00AF140A" w:rsidRDefault="00AF140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Manutenzione ordinaria e straordinaria cimitero</w:t>
            </w:r>
          </w:p>
          <w:p w14:paraId="7C9D66D4" w14:textId="63966354" w:rsidR="00AF140A" w:rsidRPr="00924C9F" w:rsidRDefault="00AF140A" w:rsidP="00064AEB">
            <w:pPr>
              <w:tabs>
                <w:tab w:val="left" w:pos="322"/>
              </w:tabs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Costruzione loculi</w:t>
            </w:r>
          </w:p>
          <w:p w14:paraId="5195EFCB" w14:textId="77777777" w:rsidR="00DF392A" w:rsidRPr="00924C9F" w:rsidRDefault="00DF392A" w:rsidP="00064AEB">
            <w:pPr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1D2135" w14:textId="77777777" w:rsidR="00DF392A" w:rsidRPr="00924C9F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  <w:p w14:paraId="788F954A" w14:textId="77777777" w:rsidR="00DF392A" w:rsidRPr="00924C9F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Urbanistica</w:t>
            </w:r>
          </w:p>
          <w:p w14:paraId="375F2A13" w14:textId="77777777" w:rsidR="00DF392A" w:rsidRPr="00924C9F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Edilizia privata</w:t>
            </w:r>
          </w:p>
          <w:p w14:paraId="58DDFC3C" w14:textId="77777777" w:rsidR="00DF392A" w:rsidRPr="00924C9F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Assetto del territorio</w:t>
            </w:r>
          </w:p>
          <w:p w14:paraId="572261C3" w14:textId="1B6D7452" w:rsidR="00DF392A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924C9F">
              <w:rPr>
                <w:rFonts w:ascii="Garamond" w:eastAsiaTheme="minorEastAsia" w:hAnsi="Garamond"/>
                <w:sz w:val="18"/>
                <w:szCs w:val="18"/>
              </w:rPr>
              <w:t>Igiene Urbana</w:t>
            </w:r>
          </w:p>
          <w:p w14:paraId="5114295B" w14:textId="01D32779" w:rsidR="00AF140A" w:rsidRDefault="00AF140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SUAP (comprese le occupazioni suolo pubblico, attività commerciali e riscossione, impianti pubblicitari, mercati e fiere)</w:t>
            </w:r>
          </w:p>
          <w:p w14:paraId="1C9E0754" w14:textId="18A4F731" w:rsidR="00AF140A" w:rsidRDefault="00AF140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Concessione suoli cimiteriali</w:t>
            </w:r>
          </w:p>
          <w:p w14:paraId="0BABE2AE" w14:textId="7D93BE71" w:rsidR="00AF140A" w:rsidRPr="00924C9F" w:rsidRDefault="00AF140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Gestione servizi cimiteriali in concessione</w:t>
            </w:r>
          </w:p>
          <w:p w14:paraId="5D0D591E" w14:textId="77777777" w:rsidR="00DF392A" w:rsidRPr="00924C9F" w:rsidRDefault="00DF392A" w:rsidP="00064AEB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639BB6" w14:textId="5C5DF399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Sicurezza Stradale</w:t>
            </w:r>
          </w:p>
          <w:p w14:paraId="365956D5" w14:textId="77777777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Sicurezza Urbana e decoro</w:t>
            </w:r>
          </w:p>
          <w:p w14:paraId="1C64E852" w14:textId="77777777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Tutela ambiente e territorio</w:t>
            </w:r>
          </w:p>
          <w:p w14:paraId="66315B71" w14:textId="77777777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Servizi di rappresentanza e scorta</w:t>
            </w:r>
          </w:p>
          <w:p w14:paraId="0E8DED19" w14:textId="77777777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Polizia Tributaria</w:t>
            </w:r>
          </w:p>
          <w:p w14:paraId="75CD92E6" w14:textId="77777777" w:rsidR="00AF140A" w:rsidRPr="00AF140A" w:rsidRDefault="00AF140A" w:rsidP="00AF140A">
            <w:pPr>
              <w:spacing w:line="360" w:lineRule="auto"/>
              <w:ind w:right="34"/>
              <w:jc w:val="both"/>
              <w:rPr>
                <w:rFonts w:ascii="Garamond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Protezione Civile Comunale</w:t>
            </w:r>
          </w:p>
          <w:p w14:paraId="60FA5817" w14:textId="77777777" w:rsidR="00986E8C" w:rsidRDefault="00AF140A" w:rsidP="00AF140A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 w:rsidRPr="00AF140A">
              <w:rPr>
                <w:rFonts w:ascii="Garamond" w:hAnsi="Garamond"/>
                <w:sz w:val="18"/>
                <w:szCs w:val="18"/>
              </w:rPr>
              <w:t>Atti amministrativi di competenza</w:t>
            </w:r>
            <w:r w:rsidRPr="00AF140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B06244F" w14:textId="77777777" w:rsidR="00AF140A" w:rsidRDefault="00AF140A" w:rsidP="00AF140A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Randagismo</w:t>
            </w:r>
          </w:p>
          <w:p w14:paraId="0E54E945" w14:textId="46DCBEF7" w:rsidR="00AF140A" w:rsidRDefault="00AF140A" w:rsidP="00AF140A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Occupazione suolo pubblico (escluso attività commerciali)</w:t>
            </w:r>
          </w:p>
          <w:p w14:paraId="40DEA720" w14:textId="77777777" w:rsidR="00AF140A" w:rsidRDefault="00AF140A" w:rsidP="00AF140A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Passi carrabili</w:t>
            </w:r>
          </w:p>
          <w:p w14:paraId="6511EC6F" w14:textId="18D125D3" w:rsidR="00AF140A" w:rsidRPr="00924C9F" w:rsidRDefault="00AF140A" w:rsidP="00AF140A">
            <w:pPr>
              <w:ind w:right="34"/>
              <w:jc w:val="both"/>
              <w:rPr>
                <w:rFonts w:ascii="Garamond" w:eastAsiaTheme="minorEastAsia" w:hAnsi="Garamond"/>
                <w:sz w:val="18"/>
                <w:szCs w:val="18"/>
              </w:rPr>
            </w:pPr>
            <w:r>
              <w:rPr>
                <w:rFonts w:ascii="Garamond" w:eastAsiaTheme="minorEastAsia" w:hAnsi="Garamond"/>
                <w:sz w:val="18"/>
                <w:szCs w:val="18"/>
              </w:rPr>
              <w:t>Servizio affissioni e riscossioni</w:t>
            </w:r>
          </w:p>
        </w:tc>
      </w:tr>
      <w:bookmarkEnd w:id="0"/>
    </w:tbl>
    <w:p w14:paraId="2DE7AB05" w14:textId="77777777" w:rsidR="00196DE3" w:rsidRDefault="00196DE3"/>
    <w:sectPr w:rsidR="00196DE3" w:rsidSect="00834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4"/>
    <w:rsid w:val="00196DE3"/>
    <w:rsid w:val="00415794"/>
    <w:rsid w:val="00661A0B"/>
    <w:rsid w:val="00834F03"/>
    <w:rsid w:val="0083686E"/>
    <w:rsid w:val="00986E8C"/>
    <w:rsid w:val="00AF140A"/>
    <w:rsid w:val="00D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14E5"/>
  <w15:chartTrackingRefBased/>
  <w15:docId w15:val="{3BDDCE8A-A52B-4C2D-98FB-AFBE39DD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unhideWhenUsed/>
    <w:rsid w:val="00415794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tripaldi</dc:creator>
  <cp:keywords/>
  <dc:description/>
  <cp:lastModifiedBy>pierpaolo tripaldi</cp:lastModifiedBy>
  <cp:revision>5</cp:revision>
  <dcterms:created xsi:type="dcterms:W3CDTF">2024-04-19T10:34:00Z</dcterms:created>
  <dcterms:modified xsi:type="dcterms:W3CDTF">2024-04-19T10:46:00Z</dcterms:modified>
</cp:coreProperties>
</file>